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jc w:val="center"/>
        <w:tblLayout w:type="fixed"/>
        <w:tblCellMar>
          <w:left w:w="0" w:type="dxa"/>
          <w:right w:w="0" w:type="dxa"/>
        </w:tblCellMar>
        <w:tblLook w:val="0000" w:firstRow="0" w:lastRow="0" w:firstColumn="0" w:lastColumn="0" w:noHBand="0" w:noVBand="0"/>
      </w:tblPr>
      <w:tblGrid>
        <w:gridCol w:w="5149"/>
        <w:gridCol w:w="236"/>
        <w:gridCol w:w="3707"/>
      </w:tblGrid>
      <w:tr w:rsidR="00352837" w:rsidRPr="00B90753" w:rsidTr="00352837">
        <w:trPr>
          <w:cantSplit/>
          <w:trHeight w:val="2548"/>
          <w:jc w:val="center"/>
        </w:trPr>
        <w:tc>
          <w:tcPr>
            <w:tcW w:w="5149" w:type="dxa"/>
            <w:tcMar>
              <w:top w:w="0" w:type="dxa"/>
              <w:left w:w="108" w:type="dxa"/>
              <w:bottom w:w="0" w:type="dxa"/>
              <w:right w:w="108" w:type="dxa"/>
            </w:tcMar>
          </w:tcPr>
          <w:p w:rsidR="00352837" w:rsidRPr="00B90753" w:rsidRDefault="00352837" w:rsidP="00352837">
            <w:pPr>
              <w:rPr>
                <w:rFonts w:ascii="Calibri" w:hAnsi="Calibri"/>
                <w:sz w:val="72"/>
                <w:szCs w:val="72"/>
              </w:rPr>
            </w:pPr>
            <w:bookmarkStart w:id="0" w:name="_GoBack"/>
            <w:r w:rsidRPr="00B90753">
              <w:rPr>
                <w:rFonts w:ascii="Calibri" w:hAnsi="Calibri"/>
                <w:b/>
                <w:bCs/>
                <w:sz w:val="72"/>
                <w:szCs w:val="72"/>
              </w:rPr>
              <w:t xml:space="preserve">COMMUNIQUÉ </w:t>
            </w:r>
            <w:r w:rsidRPr="00B90753">
              <w:rPr>
                <w:rFonts w:ascii="Calibri" w:hAnsi="Calibri"/>
                <w:sz w:val="72"/>
                <w:szCs w:val="72"/>
              </w:rPr>
              <w:t>DE PRESSE</w:t>
            </w:r>
          </w:p>
          <w:p w:rsidR="00352837" w:rsidRPr="00B90753" w:rsidRDefault="009664B0" w:rsidP="00352837">
            <w:pPr>
              <w:rPr>
                <w:rFonts w:ascii="Calibri" w:hAnsi="Calibri"/>
                <w:sz w:val="22"/>
                <w:szCs w:val="22"/>
              </w:rPr>
            </w:pPr>
            <w:r w:rsidRPr="00B90753">
              <w:rPr>
                <w:rFonts w:ascii="Calibri" w:hAnsi="Calibri"/>
                <w:sz w:val="22"/>
                <w:szCs w:val="22"/>
              </w:rPr>
              <w:t xml:space="preserve">Le 1 </w:t>
            </w:r>
            <w:r w:rsidR="00F95266">
              <w:rPr>
                <w:rFonts w:ascii="Calibri" w:hAnsi="Calibri"/>
                <w:sz w:val="22"/>
                <w:szCs w:val="22"/>
              </w:rPr>
              <w:t>novembre</w:t>
            </w:r>
            <w:r w:rsidRPr="00B90753">
              <w:rPr>
                <w:rFonts w:ascii="Calibri" w:hAnsi="Calibri"/>
                <w:sz w:val="22"/>
                <w:szCs w:val="22"/>
              </w:rPr>
              <w:t xml:space="preserve"> 2012</w:t>
            </w:r>
          </w:p>
          <w:p w:rsidR="00352837" w:rsidRPr="00B90753" w:rsidRDefault="00352837" w:rsidP="00352837">
            <w:pPr>
              <w:rPr>
                <w:rFonts w:ascii="Calibri" w:hAnsi="Calibri"/>
                <w:sz w:val="22"/>
                <w:szCs w:val="22"/>
              </w:rPr>
            </w:pPr>
          </w:p>
          <w:p w:rsidR="00352837" w:rsidRPr="00B90753" w:rsidRDefault="00352837" w:rsidP="00352837">
            <w:pPr>
              <w:rPr>
                <w:rFonts w:ascii="Calibri" w:hAnsi="Calibri"/>
                <w:sz w:val="22"/>
                <w:szCs w:val="22"/>
              </w:rPr>
            </w:pPr>
            <w:r w:rsidRPr="00B90753">
              <w:rPr>
                <w:rFonts w:ascii="Calibri" w:hAnsi="Calibri"/>
                <w:sz w:val="22"/>
                <w:szCs w:val="22"/>
              </w:rPr>
              <w:t xml:space="preserve">Pour renseignements : </w:t>
            </w:r>
          </w:p>
          <w:p w:rsidR="00352837" w:rsidRPr="00B90753" w:rsidRDefault="00352837" w:rsidP="00352837">
            <w:pPr>
              <w:rPr>
                <w:rFonts w:ascii="Calibri" w:hAnsi="Calibri"/>
                <w:sz w:val="22"/>
                <w:szCs w:val="22"/>
              </w:rPr>
            </w:pPr>
            <w:smartTag w:uri="urn:schemas-microsoft-com:office:smarttags" w:element="PersonName">
              <w:r w:rsidRPr="00B90753">
                <w:rPr>
                  <w:rFonts w:ascii="Calibri" w:hAnsi="Calibri"/>
                  <w:sz w:val="22"/>
                  <w:szCs w:val="22"/>
                </w:rPr>
                <w:t>Emma Bowie</w:t>
              </w:r>
            </w:smartTag>
          </w:p>
          <w:p w:rsidR="00352837" w:rsidRPr="00B90753" w:rsidRDefault="00352837" w:rsidP="00352837">
            <w:pPr>
              <w:rPr>
                <w:rFonts w:ascii="Calibri" w:hAnsi="Calibri"/>
                <w:sz w:val="22"/>
                <w:szCs w:val="22"/>
              </w:rPr>
            </w:pPr>
            <w:r w:rsidRPr="00B90753">
              <w:rPr>
                <w:rFonts w:ascii="Calibri" w:hAnsi="Calibri"/>
                <w:sz w:val="22"/>
                <w:szCs w:val="22"/>
              </w:rPr>
              <w:t>Coordonnatrice des relations publiques</w:t>
            </w:r>
          </w:p>
          <w:p w:rsidR="00352837" w:rsidRPr="00B90753" w:rsidRDefault="00352837" w:rsidP="00352837">
            <w:pPr>
              <w:pStyle w:val="Heading1"/>
              <w:rPr>
                <w:rFonts w:ascii="Calibri" w:hAnsi="Calibri"/>
              </w:rPr>
            </w:pPr>
            <w:r w:rsidRPr="00B90753">
              <w:rPr>
                <w:rFonts w:ascii="Calibri" w:hAnsi="Calibri"/>
                <w:sz w:val="22"/>
                <w:szCs w:val="22"/>
              </w:rPr>
              <w:t>613.747.1007</w:t>
            </w:r>
            <w:r w:rsidR="002B628D" w:rsidRPr="00B90753">
              <w:rPr>
                <w:rFonts w:ascii="Calibri" w:hAnsi="Calibri"/>
                <w:sz w:val="22"/>
                <w:szCs w:val="22"/>
              </w:rPr>
              <w:t>,</w:t>
            </w:r>
            <w:r w:rsidRPr="00B90753">
              <w:rPr>
                <w:rFonts w:ascii="Calibri" w:hAnsi="Calibri"/>
                <w:sz w:val="22"/>
                <w:szCs w:val="22"/>
              </w:rPr>
              <w:t xml:space="preserve"> poste 2547</w:t>
            </w:r>
            <w:r w:rsidRPr="00B90753">
              <w:rPr>
                <w:rFonts w:ascii="Calibri" w:hAnsi="Calibri"/>
                <w:sz w:val="22"/>
                <w:szCs w:val="22"/>
              </w:rPr>
              <w:br/>
            </w:r>
            <w:hyperlink r:id="rId7" w:history="1">
              <w:r w:rsidRPr="00B90753">
                <w:rPr>
                  <w:rStyle w:val="Hyperlink"/>
                  <w:rFonts w:ascii="Calibri" w:hAnsi="Calibri"/>
                  <w:sz w:val="22"/>
                  <w:szCs w:val="22"/>
                </w:rPr>
                <w:t>ebowie@skatecanada.ca</w:t>
              </w:r>
            </w:hyperlink>
            <w:r w:rsidRPr="00B90753">
              <w:rPr>
                <w:rFonts w:ascii="Calibri" w:hAnsi="Calibri"/>
                <w:sz w:val="22"/>
                <w:szCs w:val="22"/>
              </w:rPr>
              <w:t xml:space="preserve"> </w:t>
            </w:r>
          </w:p>
        </w:tc>
        <w:tc>
          <w:tcPr>
            <w:tcW w:w="236" w:type="dxa"/>
            <w:tcMar>
              <w:top w:w="0" w:type="dxa"/>
              <w:left w:w="108" w:type="dxa"/>
              <w:bottom w:w="0" w:type="dxa"/>
              <w:right w:w="108" w:type="dxa"/>
            </w:tcMar>
          </w:tcPr>
          <w:p w:rsidR="00352837" w:rsidRPr="00B90753" w:rsidRDefault="00352837" w:rsidP="00352837">
            <w:pPr>
              <w:jc w:val="right"/>
              <w:rPr>
                <w:rFonts w:ascii="Calibri" w:hAnsi="Calibri"/>
              </w:rPr>
            </w:pPr>
          </w:p>
        </w:tc>
        <w:tc>
          <w:tcPr>
            <w:tcW w:w="3707" w:type="dxa"/>
            <w:tcMar>
              <w:top w:w="0" w:type="dxa"/>
              <w:left w:w="108" w:type="dxa"/>
              <w:bottom w:w="0" w:type="dxa"/>
              <w:right w:w="108" w:type="dxa"/>
            </w:tcMar>
            <w:vAlign w:val="center"/>
          </w:tcPr>
          <w:p w:rsidR="00352837" w:rsidRPr="00B90753" w:rsidRDefault="003E79C2" w:rsidP="00352837">
            <w:pPr>
              <w:jc w:val="right"/>
              <w:rPr>
                <w:rFonts w:ascii="Calibri" w:hAnsi="Calibri"/>
              </w:rPr>
            </w:pPr>
            <w:r w:rsidRPr="00B90753">
              <w:rPr>
                <w:rFonts w:ascii="Calibri" w:hAnsi="Calibri"/>
                <w:noProof/>
                <w:lang w:val="en-CA" w:eastAsia="en-CA"/>
              </w:rPr>
              <w:drawing>
                <wp:inline distT="0" distB="0" distL="0" distR="0" wp14:anchorId="3A8CD02F" wp14:editId="471B6B06">
                  <wp:extent cx="2219325" cy="1381125"/>
                  <wp:effectExtent l="0" t="0" r="9525" b="9525"/>
                  <wp:docPr id="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p w:rsidR="00352837" w:rsidRPr="00B90753" w:rsidRDefault="00352837" w:rsidP="00352837">
            <w:pPr>
              <w:jc w:val="right"/>
              <w:rPr>
                <w:rFonts w:ascii="Calibri" w:hAnsi="Calibri"/>
              </w:rPr>
            </w:pPr>
          </w:p>
        </w:tc>
      </w:tr>
    </w:tbl>
    <w:p w:rsidR="00352837" w:rsidRPr="00B90753" w:rsidRDefault="00352837" w:rsidP="00352837"/>
    <w:p w:rsidR="008A575D" w:rsidRPr="00B90753" w:rsidRDefault="009664B0" w:rsidP="008A575D">
      <w:pPr>
        <w:jc w:val="center"/>
      </w:pPr>
      <w:r w:rsidRPr="00B90753">
        <w:rPr>
          <w:rFonts w:ascii="Calibri" w:hAnsi="Calibri"/>
          <w:b/>
          <w:sz w:val="28"/>
          <w:szCs w:val="28"/>
        </w:rPr>
        <w:t>La double médaillée canadienne</w:t>
      </w:r>
      <w:r w:rsidR="001B6E5B" w:rsidRPr="00B90753">
        <w:rPr>
          <w:rFonts w:ascii="Calibri" w:hAnsi="Calibri"/>
          <w:b/>
          <w:sz w:val="28"/>
          <w:szCs w:val="28"/>
        </w:rPr>
        <w:t xml:space="preserve"> Myriane Samson </w:t>
      </w:r>
      <w:r w:rsidRPr="00B90753">
        <w:rPr>
          <w:rFonts w:ascii="Calibri" w:hAnsi="Calibri"/>
          <w:b/>
          <w:sz w:val="28"/>
          <w:szCs w:val="28"/>
        </w:rPr>
        <w:t>prend sa retraite</w:t>
      </w:r>
    </w:p>
    <w:p w:rsidR="002B628D" w:rsidRPr="00B90753" w:rsidRDefault="002B628D" w:rsidP="00352837">
      <w:pPr>
        <w:rPr>
          <w:rFonts w:ascii="Calibri" w:hAnsi="Calibri"/>
          <w:bCs/>
        </w:rPr>
      </w:pPr>
    </w:p>
    <w:p w:rsidR="001B6E5B" w:rsidRPr="00B90753" w:rsidRDefault="008A575D" w:rsidP="001B6E5B">
      <w:pPr>
        <w:rPr>
          <w:rFonts w:ascii="Calibri" w:hAnsi="Calibri"/>
        </w:rPr>
      </w:pPr>
      <w:r w:rsidRPr="00B90753">
        <w:rPr>
          <w:rFonts w:ascii="Calibri" w:hAnsi="Calibri"/>
          <w:bCs/>
        </w:rPr>
        <w:t>OTTAWA (ONT.) –</w:t>
      </w:r>
      <w:r w:rsidR="001B6E5B" w:rsidRPr="00B90753">
        <w:rPr>
          <w:rFonts w:ascii="Calibri" w:hAnsi="Calibri"/>
        </w:rPr>
        <w:t xml:space="preserve"> </w:t>
      </w:r>
      <w:r w:rsidR="009664B0" w:rsidRPr="00B90753">
        <w:rPr>
          <w:rFonts w:ascii="Calibri" w:hAnsi="Calibri"/>
        </w:rPr>
        <w:t>La double médaillée canadienne et membre de l’équipe nationale pendant quatre saisons depuis</w:t>
      </w:r>
      <w:r w:rsidR="001B6E5B" w:rsidRPr="00B90753">
        <w:rPr>
          <w:rFonts w:ascii="Calibri" w:hAnsi="Calibri"/>
        </w:rPr>
        <w:t xml:space="preserve"> 2007, Myriane Samson, </w:t>
      </w:r>
      <w:r w:rsidR="009664B0" w:rsidRPr="00B90753">
        <w:rPr>
          <w:rFonts w:ascii="Calibri" w:hAnsi="Calibri"/>
        </w:rPr>
        <w:t xml:space="preserve">âgée de </w:t>
      </w:r>
      <w:r w:rsidR="001B6E5B" w:rsidRPr="00B90753">
        <w:rPr>
          <w:rFonts w:ascii="Calibri" w:hAnsi="Calibri"/>
        </w:rPr>
        <w:t>24</w:t>
      </w:r>
      <w:r w:rsidR="009664B0" w:rsidRPr="00B90753">
        <w:rPr>
          <w:rFonts w:ascii="Calibri" w:hAnsi="Calibri"/>
        </w:rPr>
        <w:t> ans</w:t>
      </w:r>
      <w:r w:rsidR="001B6E5B" w:rsidRPr="00B90753">
        <w:rPr>
          <w:rFonts w:ascii="Calibri" w:hAnsi="Calibri"/>
        </w:rPr>
        <w:t xml:space="preserve">, </w:t>
      </w:r>
      <w:r w:rsidR="009664B0" w:rsidRPr="00B90753">
        <w:rPr>
          <w:rFonts w:ascii="Calibri" w:hAnsi="Calibri"/>
        </w:rPr>
        <w:t>de St</w:t>
      </w:r>
      <w:r w:rsidR="009664B0" w:rsidRPr="00B90753">
        <w:rPr>
          <w:rFonts w:ascii="Calibri" w:hAnsi="Calibri"/>
        </w:rPr>
        <w:noBreakHyphen/>
        <w:t>Jean</w:t>
      </w:r>
      <w:r w:rsidR="009664B0" w:rsidRPr="00B90753">
        <w:rPr>
          <w:rFonts w:ascii="Calibri" w:hAnsi="Calibri"/>
        </w:rPr>
        <w:noBreakHyphen/>
        <w:t>sur</w:t>
      </w:r>
      <w:r w:rsidR="009664B0" w:rsidRPr="00B90753">
        <w:rPr>
          <w:rFonts w:ascii="Calibri" w:hAnsi="Calibri"/>
        </w:rPr>
        <w:noBreakHyphen/>
      </w:r>
      <w:r w:rsidR="001B6E5B" w:rsidRPr="00B90753">
        <w:rPr>
          <w:rFonts w:ascii="Calibri" w:hAnsi="Calibri"/>
        </w:rPr>
        <w:t>Richelieu, Q</w:t>
      </w:r>
      <w:r w:rsidR="009664B0" w:rsidRPr="00B90753">
        <w:rPr>
          <w:rFonts w:ascii="Calibri" w:hAnsi="Calibri"/>
        </w:rPr>
        <w:t>c</w:t>
      </w:r>
      <w:r w:rsidR="001B6E5B" w:rsidRPr="00B90753">
        <w:rPr>
          <w:rFonts w:ascii="Calibri" w:hAnsi="Calibri"/>
        </w:rPr>
        <w:t xml:space="preserve">, </w:t>
      </w:r>
      <w:r w:rsidR="009664B0" w:rsidRPr="00B90753">
        <w:rPr>
          <w:rFonts w:ascii="Calibri" w:hAnsi="Calibri"/>
        </w:rPr>
        <w:t>s’est retirée du patinage artistique a</w:t>
      </w:r>
      <w:r w:rsidR="001B6E5B" w:rsidRPr="00B90753">
        <w:rPr>
          <w:rFonts w:ascii="Calibri" w:hAnsi="Calibri"/>
        </w:rPr>
        <w:t xml:space="preserve">mateur. </w:t>
      </w:r>
      <w:r w:rsidR="009664B0" w:rsidRPr="00B90753">
        <w:rPr>
          <w:rFonts w:ascii="Calibri" w:hAnsi="Calibri"/>
        </w:rPr>
        <w:t xml:space="preserve">Myriane a participé à sept championnats nationaux au niveau </w:t>
      </w:r>
      <w:r w:rsidR="001B6E5B" w:rsidRPr="00B90753">
        <w:rPr>
          <w:rFonts w:ascii="Calibri" w:hAnsi="Calibri"/>
        </w:rPr>
        <w:t xml:space="preserve">senior, </w:t>
      </w:r>
      <w:r w:rsidR="009664B0" w:rsidRPr="00B90753">
        <w:rPr>
          <w:rFonts w:ascii="Calibri" w:hAnsi="Calibri"/>
        </w:rPr>
        <w:t>représenté le</w:t>
      </w:r>
      <w:r w:rsidR="001B6E5B" w:rsidRPr="00B90753">
        <w:rPr>
          <w:rFonts w:ascii="Calibri" w:hAnsi="Calibri"/>
        </w:rPr>
        <w:t xml:space="preserve"> Canada </w:t>
      </w:r>
      <w:r w:rsidR="009664B0" w:rsidRPr="00B90753">
        <w:rPr>
          <w:rFonts w:ascii="Calibri" w:hAnsi="Calibri"/>
        </w:rPr>
        <w:t xml:space="preserve">à l’échelon international depuis </w:t>
      </w:r>
      <w:r w:rsidR="001B6E5B" w:rsidRPr="00B90753">
        <w:rPr>
          <w:rFonts w:ascii="Calibri" w:hAnsi="Calibri"/>
        </w:rPr>
        <w:t xml:space="preserve">2003 </w:t>
      </w:r>
      <w:r w:rsidR="009664B0" w:rsidRPr="00B90753">
        <w:rPr>
          <w:rFonts w:ascii="Calibri" w:hAnsi="Calibri"/>
        </w:rPr>
        <w:t xml:space="preserve">et concouru aux Championnats </w:t>
      </w:r>
      <w:r w:rsidR="00690E00" w:rsidRPr="00B90753">
        <w:rPr>
          <w:rFonts w:ascii="Calibri" w:hAnsi="Calibri"/>
        </w:rPr>
        <w:t xml:space="preserve">du monde </w:t>
      </w:r>
      <w:r w:rsidR="001B6E5B" w:rsidRPr="00B90753">
        <w:rPr>
          <w:rFonts w:ascii="Calibri" w:hAnsi="Calibri"/>
        </w:rPr>
        <w:t xml:space="preserve">ISU </w:t>
      </w:r>
      <w:r w:rsidR="00690E00" w:rsidRPr="00B90753">
        <w:rPr>
          <w:rFonts w:ascii="Calibri" w:hAnsi="Calibri"/>
        </w:rPr>
        <w:t xml:space="preserve">de patinage artistique </w:t>
      </w:r>
      <w:r w:rsidR="006A5A42" w:rsidRPr="00B90753">
        <w:rPr>
          <w:rFonts w:ascii="Calibri" w:hAnsi="Calibri"/>
        </w:rPr>
        <w:t>2010, se classant en</w:t>
      </w:r>
      <w:r w:rsidR="001B6E5B" w:rsidRPr="00B90753">
        <w:rPr>
          <w:rFonts w:ascii="Calibri" w:hAnsi="Calibri"/>
        </w:rPr>
        <w:t xml:space="preserve"> 29</w:t>
      </w:r>
      <w:r w:rsidR="006A5A42" w:rsidRPr="00B90753">
        <w:rPr>
          <w:rFonts w:ascii="Calibri" w:hAnsi="Calibri"/>
          <w:vertAlign w:val="superscript"/>
        </w:rPr>
        <w:t>e</w:t>
      </w:r>
      <w:r w:rsidR="006A5A42" w:rsidRPr="00B90753">
        <w:rPr>
          <w:rFonts w:ascii="Calibri" w:hAnsi="Calibri"/>
        </w:rPr>
        <w:t xml:space="preserve"> place.</w:t>
      </w:r>
      <w:r w:rsidR="001B6E5B" w:rsidRPr="00B90753">
        <w:rPr>
          <w:rFonts w:ascii="Calibri" w:hAnsi="Calibri"/>
        </w:rPr>
        <w:t xml:space="preserve"> </w:t>
      </w:r>
    </w:p>
    <w:p w:rsidR="001B6E5B" w:rsidRPr="00B90753" w:rsidRDefault="001B6E5B" w:rsidP="001B6E5B">
      <w:pPr>
        <w:rPr>
          <w:rFonts w:ascii="Calibri" w:hAnsi="Calibri"/>
        </w:rPr>
      </w:pPr>
    </w:p>
    <w:p w:rsidR="001B6E5B" w:rsidRPr="00B90753" w:rsidRDefault="00FF0102" w:rsidP="001B6E5B">
      <w:pPr>
        <w:rPr>
          <w:rFonts w:ascii="Calibri" w:hAnsi="Calibri"/>
        </w:rPr>
      </w:pPr>
      <w:r w:rsidRPr="00B90753">
        <w:rPr>
          <w:rFonts w:ascii="Calibri" w:hAnsi="Calibri"/>
        </w:rPr>
        <w:t>Tout récemment</w:t>
      </w:r>
      <w:r w:rsidR="001B6E5B" w:rsidRPr="00B90753">
        <w:rPr>
          <w:rFonts w:ascii="Calibri" w:hAnsi="Calibri"/>
        </w:rPr>
        <w:t xml:space="preserve">, </w:t>
      </w:r>
      <w:r w:rsidRPr="00B90753">
        <w:rPr>
          <w:rFonts w:ascii="Calibri" w:hAnsi="Calibri"/>
        </w:rPr>
        <w:t>Myriane</w:t>
      </w:r>
      <w:r w:rsidR="001B6E5B" w:rsidRPr="00B90753">
        <w:rPr>
          <w:rFonts w:ascii="Calibri" w:hAnsi="Calibri"/>
        </w:rPr>
        <w:t xml:space="preserve"> </w:t>
      </w:r>
      <w:r w:rsidRPr="00B90753">
        <w:rPr>
          <w:rFonts w:ascii="Calibri" w:hAnsi="Calibri"/>
        </w:rPr>
        <w:t>a remporté la médaille d’argent aux</w:t>
      </w:r>
      <w:r w:rsidR="001B6E5B" w:rsidRPr="00B90753">
        <w:rPr>
          <w:rFonts w:ascii="Calibri" w:hAnsi="Calibri"/>
        </w:rPr>
        <w:t xml:space="preserve"> </w:t>
      </w:r>
      <w:r w:rsidRPr="00B90753">
        <w:rPr>
          <w:rFonts w:ascii="Calibri" w:hAnsi="Calibri"/>
        </w:rPr>
        <w:t xml:space="preserve">Championnats </w:t>
      </w:r>
      <w:r w:rsidR="00CC3D10" w:rsidRPr="00B90753">
        <w:rPr>
          <w:rFonts w:ascii="Calibri" w:hAnsi="Calibri"/>
        </w:rPr>
        <w:t xml:space="preserve">canadiens de patinage artistique </w:t>
      </w:r>
      <w:r w:rsidR="001B6E5B" w:rsidRPr="00B90753">
        <w:rPr>
          <w:rFonts w:ascii="Calibri" w:hAnsi="Calibri"/>
        </w:rPr>
        <w:t xml:space="preserve">2011 </w:t>
      </w:r>
      <w:r w:rsidR="00CC3D10" w:rsidRPr="00B90753">
        <w:rPr>
          <w:rFonts w:ascii="Calibri" w:hAnsi="Calibri"/>
        </w:rPr>
        <w:t xml:space="preserve">et </w:t>
      </w:r>
      <w:r w:rsidR="00062845">
        <w:rPr>
          <w:rFonts w:ascii="Calibri" w:hAnsi="Calibri"/>
        </w:rPr>
        <w:t>obtenu une</w:t>
      </w:r>
      <w:r w:rsidR="001B6E5B" w:rsidRPr="00B90753">
        <w:rPr>
          <w:rFonts w:ascii="Calibri" w:hAnsi="Calibri"/>
        </w:rPr>
        <w:t xml:space="preserve"> 11</w:t>
      </w:r>
      <w:r w:rsidR="00CC3D10" w:rsidRPr="00B90753">
        <w:rPr>
          <w:rFonts w:ascii="Calibri" w:hAnsi="Calibri"/>
          <w:vertAlign w:val="superscript"/>
        </w:rPr>
        <w:t>e</w:t>
      </w:r>
      <w:r w:rsidR="001B6E5B" w:rsidRPr="00B90753">
        <w:rPr>
          <w:rFonts w:ascii="Calibri" w:hAnsi="Calibri"/>
        </w:rPr>
        <w:t xml:space="preserve"> </w:t>
      </w:r>
      <w:r w:rsidR="00062845">
        <w:rPr>
          <w:rFonts w:ascii="Calibri" w:hAnsi="Calibri"/>
        </w:rPr>
        <w:t xml:space="preserve">place </w:t>
      </w:r>
      <w:r w:rsidR="00CC3D10" w:rsidRPr="00B90753">
        <w:rPr>
          <w:rFonts w:ascii="Calibri" w:hAnsi="Calibri"/>
        </w:rPr>
        <w:t>aux Championnats des quatre continents ISU</w:t>
      </w:r>
      <w:r w:rsidR="001B6E5B" w:rsidRPr="00B90753">
        <w:rPr>
          <w:rFonts w:ascii="Calibri" w:hAnsi="Calibri"/>
        </w:rPr>
        <w:t xml:space="preserve"> 2011. </w:t>
      </w:r>
      <w:r w:rsidR="00CC3D10" w:rsidRPr="00B90753">
        <w:rPr>
          <w:rFonts w:ascii="Calibri" w:hAnsi="Calibri"/>
        </w:rPr>
        <w:t xml:space="preserve">Elle devait prendre part aux Championnats du monde ISU de patinage artistique </w:t>
      </w:r>
      <w:r w:rsidR="001B6E5B" w:rsidRPr="00B90753">
        <w:rPr>
          <w:rFonts w:ascii="Calibri" w:hAnsi="Calibri"/>
        </w:rPr>
        <w:t xml:space="preserve">2011, </w:t>
      </w:r>
      <w:r w:rsidR="00CC3D10" w:rsidRPr="00B90753">
        <w:rPr>
          <w:rFonts w:ascii="Calibri" w:hAnsi="Calibri"/>
        </w:rPr>
        <w:t>mais a été tenue de se retirer en raison d’une blessure au genou</w:t>
      </w:r>
      <w:r w:rsidR="001B6E5B" w:rsidRPr="00B90753">
        <w:rPr>
          <w:rFonts w:ascii="Calibri" w:hAnsi="Calibri"/>
        </w:rPr>
        <w:t xml:space="preserve">, </w:t>
      </w:r>
      <w:r w:rsidR="00CC3D10" w:rsidRPr="00B90753">
        <w:rPr>
          <w:rFonts w:ascii="Calibri" w:hAnsi="Calibri"/>
        </w:rPr>
        <w:t>ce qui a</w:t>
      </w:r>
      <w:r w:rsidR="001B6E5B" w:rsidRPr="00B90753">
        <w:rPr>
          <w:rFonts w:ascii="Calibri" w:hAnsi="Calibri"/>
        </w:rPr>
        <w:t xml:space="preserve"> </w:t>
      </w:r>
      <w:r w:rsidR="00B90753" w:rsidRPr="00B90753">
        <w:rPr>
          <w:rFonts w:ascii="Calibri" w:hAnsi="Calibri"/>
        </w:rPr>
        <w:t>fini par être la raison de sa retraite</w:t>
      </w:r>
      <w:r w:rsidR="001B6E5B" w:rsidRPr="00B90753">
        <w:rPr>
          <w:rFonts w:ascii="Calibri" w:hAnsi="Calibri"/>
        </w:rPr>
        <w:t xml:space="preserve">. </w:t>
      </w:r>
      <w:r w:rsidR="00B90753" w:rsidRPr="00B90753">
        <w:rPr>
          <w:rFonts w:ascii="Calibri" w:hAnsi="Calibri"/>
        </w:rPr>
        <w:t>Myriane</w:t>
      </w:r>
      <w:r w:rsidR="001B6E5B" w:rsidRPr="00B90753">
        <w:rPr>
          <w:rFonts w:ascii="Calibri" w:hAnsi="Calibri"/>
        </w:rPr>
        <w:t xml:space="preserve"> </w:t>
      </w:r>
      <w:r w:rsidR="00B90753" w:rsidRPr="00B90753">
        <w:rPr>
          <w:rFonts w:ascii="Calibri" w:hAnsi="Calibri"/>
        </w:rPr>
        <w:t>n’a pas été en mesure de concourir depuis</w:t>
      </w:r>
      <w:r w:rsidR="001B6E5B" w:rsidRPr="00B90753">
        <w:rPr>
          <w:rFonts w:ascii="Calibri" w:hAnsi="Calibri"/>
        </w:rPr>
        <w:t>.</w:t>
      </w:r>
    </w:p>
    <w:p w:rsidR="001B6E5B" w:rsidRPr="00B90753" w:rsidRDefault="001B6E5B" w:rsidP="001B6E5B">
      <w:pPr>
        <w:rPr>
          <w:rFonts w:ascii="Calibri" w:hAnsi="Calibri" w:cs="Calibri"/>
        </w:rPr>
      </w:pPr>
    </w:p>
    <w:p w:rsidR="001B6E5B" w:rsidRPr="00B90753" w:rsidRDefault="00B90753" w:rsidP="001B6E5B">
      <w:pPr>
        <w:rPr>
          <w:rStyle w:val="hps"/>
          <w:rFonts w:ascii="Calibri" w:hAnsi="Calibri" w:cs="Calibri"/>
        </w:rPr>
      </w:pPr>
      <w:r>
        <w:rPr>
          <w:rStyle w:val="hps"/>
          <w:rFonts w:ascii="Calibri" w:hAnsi="Calibri" w:cs="Calibri"/>
        </w:rPr>
        <w:t>« Ce fut une décision très difficile que j’ai dû prendre parce que j’ai recommencé à ressentir de la douleur dans mon genou</w:t>
      </w:r>
      <w:r w:rsidR="001B6E5B" w:rsidRPr="00B90753">
        <w:rPr>
          <w:rStyle w:val="hps"/>
          <w:rFonts w:ascii="Calibri" w:hAnsi="Calibri" w:cs="Calibri"/>
        </w:rPr>
        <w:t xml:space="preserve">. </w:t>
      </w:r>
      <w:r>
        <w:rPr>
          <w:rStyle w:val="hps"/>
          <w:rFonts w:ascii="Calibri" w:hAnsi="Calibri" w:cs="Calibri"/>
        </w:rPr>
        <w:t>Je compte rester dans le domaine du patinage artistique</w:t>
      </w:r>
      <w:r w:rsidR="001B6E5B" w:rsidRPr="00B90753">
        <w:rPr>
          <w:rStyle w:val="hps"/>
          <w:rFonts w:ascii="Calibri" w:hAnsi="Calibri" w:cs="Calibri"/>
        </w:rPr>
        <w:t xml:space="preserve">, </w:t>
      </w:r>
      <w:r>
        <w:rPr>
          <w:rStyle w:val="hps"/>
          <w:rFonts w:ascii="Calibri" w:hAnsi="Calibri" w:cs="Calibri"/>
        </w:rPr>
        <w:t xml:space="preserve">mais pour moi la compétition c’est maintenant </w:t>
      </w:r>
      <w:r w:rsidR="001C2156">
        <w:rPr>
          <w:rStyle w:val="hps"/>
          <w:rFonts w:ascii="Calibri" w:hAnsi="Calibri" w:cs="Calibri"/>
        </w:rPr>
        <w:t>terminé</w:t>
      </w:r>
      <w:r>
        <w:rPr>
          <w:rStyle w:val="hps"/>
          <w:rFonts w:ascii="Calibri" w:hAnsi="Calibri" w:cs="Calibri"/>
        </w:rPr>
        <w:t>. Je peux toujours patiner pour le plaisir, le divertissement et</w:t>
      </w:r>
      <w:r w:rsidR="001B6E5B" w:rsidRPr="00B90753">
        <w:rPr>
          <w:rStyle w:val="hps"/>
          <w:rFonts w:ascii="Calibri" w:hAnsi="Calibri" w:cs="Calibri"/>
        </w:rPr>
        <w:t xml:space="preserve"> </w:t>
      </w:r>
      <w:r>
        <w:rPr>
          <w:rStyle w:val="hps"/>
          <w:rFonts w:ascii="Calibri" w:hAnsi="Calibri" w:cs="Calibri"/>
        </w:rPr>
        <w:t>pour l’enseigner »,</w:t>
      </w:r>
      <w:r w:rsidR="001B6E5B" w:rsidRPr="00B90753">
        <w:rPr>
          <w:rStyle w:val="hps"/>
          <w:rFonts w:ascii="Calibri" w:hAnsi="Calibri" w:cs="Calibri"/>
        </w:rPr>
        <w:t xml:space="preserve"> </w:t>
      </w:r>
      <w:r>
        <w:rPr>
          <w:rStyle w:val="hps"/>
          <w:rFonts w:ascii="Calibri" w:hAnsi="Calibri" w:cs="Calibri"/>
        </w:rPr>
        <w:t>a déclaré</w:t>
      </w:r>
      <w:r w:rsidR="001B6E5B" w:rsidRPr="00B90753">
        <w:rPr>
          <w:rStyle w:val="hps"/>
          <w:rFonts w:ascii="Calibri" w:hAnsi="Calibri" w:cs="Calibri"/>
        </w:rPr>
        <w:t xml:space="preserve"> </w:t>
      </w:r>
      <w:r w:rsidRPr="00B90753">
        <w:rPr>
          <w:rFonts w:ascii="Calibri" w:hAnsi="Calibri"/>
        </w:rPr>
        <w:t>Myriane</w:t>
      </w:r>
      <w:r w:rsidR="001B6E5B" w:rsidRPr="00B90753">
        <w:rPr>
          <w:rStyle w:val="hps"/>
          <w:rFonts w:ascii="Calibri" w:hAnsi="Calibri" w:cs="Calibri"/>
        </w:rPr>
        <w:t xml:space="preserve">. </w:t>
      </w:r>
      <w:r>
        <w:rPr>
          <w:rStyle w:val="hps"/>
          <w:rFonts w:ascii="Calibri" w:hAnsi="Calibri" w:cs="Calibri"/>
        </w:rPr>
        <w:t xml:space="preserve">« J’ai eu une </w:t>
      </w:r>
      <w:r w:rsidR="00062845">
        <w:rPr>
          <w:rStyle w:val="hps"/>
          <w:rFonts w:ascii="Calibri" w:hAnsi="Calibri" w:cs="Calibri"/>
        </w:rPr>
        <w:t>excellente</w:t>
      </w:r>
      <w:r>
        <w:rPr>
          <w:rStyle w:val="hps"/>
          <w:rFonts w:ascii="Calibri" w:hAnsi="Calibri" w:cs="Calibri"/>
        </w:rPr>
        <w:t xml:space="preserve"> carrière et de merveilleuses expé</w:t>
      </w:r>
      <w:r w:rsidR="001B6E5B" w:rsidRPr="00B90753">
        <w:rPr>
          <w:rStyle w:val="hps"/>
          <w:rFonts w:ascii="Calibri" w:hAnsi="Calibri" w:cs="Calibri"/>
        </w:rPr>
        <w:t xml:space="preserve">riences. </w:t>
      </w:r>
      <w:r w:rsidR="00D50F12">
        <w:rPr>
          <w:rStyle w:val="hps"/>
          <w:rFonts w:ascii="Calibri" w:hAnsi="Calibri" w:cs="Calibri"/>
        </w:rPr>
        <w:t>Ce n’est pas tout le monde qui a eu les occasions dont j’ai profité dans le monde du patinage</w:t>
      </w:r>
      <w:r w:rsidR="001B6E5B" w:rsidRPr="00B90753">
        <w:rPr>
          <w:rStyle w:val="hps"/>
          <w:rFonts w:ascii="Calibri" w:hAnsi="Calibri" w:cs="Calibri"/>
        </w:rPr>
        <w:t>. M</w:t>
      </w:r>
      <w:r w:rsidR="00D50F12">
        <w:rPr>
          <w:rStyle w:val="hps"/>
          <w:rFonts w:ascii="Calibri" w:hAnsi="Calibri" w:cs="Calibri"/>
        </w:rPr>
        <w:t>a meilleure expéri</w:t>
      </w:r>
      <w:r w:rsidR="001B6E5B" w:rsidRPr="00B90753">
        <w:rPr>
          <w:rStyle w:val="hps"/>
          <w:rFonts w:ascii="Calibri" w:hAnsi="Calibri" w:cs="Calibri"/>
        </w:rPr>
        <w:t>ence</w:t>
      </w:r>
      <w:r w:rsidR="001B6E5B" w:rsidRPr="00B90753">
        <w:rPr>
          <w:rFonts w:ascii="Calibri" w:hAnsi="Calibri" w:cs="Calibri"/>
        </w:rPr>
        <w:t xml:space="preserve"> </w:t>
      </w:r>
      <w:r w:rsidR="00D50F12">
        <w:rPr>
          <w:rStyle w:val="hps"/>
          <w:rFonts w:ascii="Calibri" w:hAnsi="Calibri" w:cs="Calibri"/>
        </w:rPr>
        <w:t>a vraiment été ma dernière importante</w:t>
      </w:r>
      <w:r w:rsidR="001B6E5B" w:rsidRPr="00B90753">
        <w:rPr>
          <w:rFonts w:ascii="Calibri" w:hAnsi="Calibri" w:cs="Calibri"/>
        </w:rPr>
        <w:t xml:space="preserve"> </w:t>
      </w:r>
      <w:r w:rsidR="001B6E5B" w:rsidRPr="00B90753">
        <w:rPr>
          <w:rStyle w:val="hps"/>
          <w:rFonts w:ascii="Calibri" w:hAnsi="Calibri" w:cs="Calibri"/>
        </w:rPr>
        <w:t>comp</w:t>
      </w:r>
      <w:r w:rsidR="00D50F12">
        <w:rPr>
          <w:rStyle w:val="hps"/>
          <w:rFonts w:ascii="Calibri" w:hAnsi="Calibri" w:cs="Calibri"/>
        </w:rPr>
        <w:t>é</w:t>
      </w:r>
      <w:r w:rsidR="001B6E5B" w:rsidRPr="00B90753">
        <w:rPr>
          <w:rStyle w:val="hps"/>
          <w:rFonts w:ascii="Calibri" w:hAnsi="Calibri" w:cs="Calibri"/>
        </w:rPr>
        <w:t>tition</w:t>
      </w:r>
      <w:r w:rsidR="001B6E5B" w:rsidRPr="00B90753">
        <w:rPr>
          <w:rFonts w:ascii="Calibri" w:hAnsi="Calibri" w:cs="Calibri"/>
        </w:rPr>
        <w:t>,</w:t>
      </w:r>
      <w:r w:rsidR="001B6E5B" w:rsidRPr="00B90753">
        <w:rPr>
          <w:rStyle w:val="hps"/>
          <w:rFonts w:ascii="Calibri" w:hAnsi="Calibri" w:cs="Calibri"/>
        </w:rPr>
        <w:t xml:space="preserve"> </w:t>
      </w:r>
      <w:r w:rsidR="00D50F12">
        <w:rPr>
          <w:rStyle w:val="hps"/>
          <w:rFonts w:ascii="Calibri" w:hAnsi="Calibri" w:cs="Calibri"/>
        </w:rPr>
        <w:t>les Championnats canadiens</w:t>
      </w:r>
      <w:r w:rsidR="001B6E5B" w:rsidRPr="00B90753">
        <w:rPr>
          <w:rFonts w:ascii="Calibri" w:hAnsi="Calibri" w:cs="Calibri"/>
        </w:rPr>
        <w:t xml:space="preserve"> </w:t>
      </w:r>
      <w:r w:rsidR="001B6E5B" w:rsidRPr="00B90753">
        <w:rPr>
          <w:rStyle w:val="hps"/>
          <w:rFonts w:ascii="Calibri" w:hAnsi="Calibri" w:cs="Calibri"/>
        </w:rPr>
        <w:t>2011</w:t>
      </w:r>
      <w:r w:rsidR="001B6E5B" w:rsidRPr="00B90753">
        <w:rPr>
          <w:rFonts w:ascii="Calibri" w:hAnsi="Calibri" w:cs="Calibri"/>
        </w:rPr>
        <w:t xml:space="preserve">. </w:t>
      </w:r>
      <w:r w:rsidR="00D50F12">
        <w:rPr>
          <w:rStyle w:val="hps"/>
          <w:rFonts w:ascii="Calibri" w:hAnsi="Calibri" w:cs="Calibri"/>
        </w:rPr>
        <w:t xml:space="preserve">J’ai terminé en deuxième place, donc je n’aurais pu mieux patiner et </w:t>
      </w:r>
      <w:r w:rsidR="00DB669D">
        <w:rPr>
          <w:rFonts w:ascii="Calibri" w:hAnsi="Calibri" w:cs="Calibri"/>
        </w:rPr>
        <w:t>j’ai terminé en beauté avec ma médaille d’argent</w:t>
      </w:r>
      <w:r w:rsidR="001B6E5B" w:rsidRPr="00B90753">
        <w:rPr>
          <w:rFonts w:ascii="Calibri" w:hAnsi="Calibri" w:cs="Calibri"/>
        </w:rPr>
        <w:t xml:space="preserve">. </w:t>
      </w:r>
      <w:r w:rsidR="00DB669D">
        <w:rPr>
          <w:rFonts w:ascii="Calibri" w:hAnsi="Calibri" w:cs="Calibri"/>
        </w:rPr>
        <w:t>J’ai connu beaucoup d’</w:t>
      </w:r>
      <w:r w:rsidR="001B6E5B" w:rsidRPr="00B90753">
        <w:rPr>
          <w:rFonts w:ascii="Calibri" w:hAnsi="Calibri" w:cs="Calibri"/>
        </w:rPr>
        <w:t>aventures</w:t>
      </w:r>
      <w:r w:rsidR="001B6E5B" w:rsidRPr="00B90753">
        <w:rPr>
          <w:rStyle w:val="hps"/>
          <w:rFonts w:ascii="Calibri" w:hAnsi="Calibri" w:cs="Calibri"/>
        </w:rPr>
        <w:t xml:space="preserve">, </w:t>
      </w:r>
      <w:r w:rsidR="00DB669D">
        <w:rPr>
          <w:rFonts w:ascii="Calibri" w:hAnsi="Calibri" w:cs="Calibri"/>
        </w:rPr>
        <w:t>participant une fois aux Championnats du monde et deux fois</w:t>
      </w:r>
      <w:r w:rsidR="001B6E5B" w:rsidRPr="00B90753">
        <w:rPr>
          <w:rFonts w:ascii="Calibri" w:hAnsi="Calibri" w:cs="Calibri"/>
        </w:rPr>
        <w:t xml:space="preserve"> </w:t>
      </w:r>
      <w:r w:rsidR="00DB669D">
        <w:rPr>
          <w:rFonts w:ascii="Calibri" w:hAnsi="Calibri" w:cs="Calibri"/>
        </w:rPr>
        <w:t xml:space="preserve">aux Championnats du monde </w:t>
      </w:r>
      <w:r w:rsidR="00DB669D">
        <w:rPr>
          <w:rStyle w:val="hps"/>
          <w:rFonts w:ascii="Calibri" w:hAnsi="Calibri" w:cs="Calibri"/>
        </w:rPr>
        <w:t>j</w:t>
      </w:r>
      <w:r w:rsidR="001B6E5B" w:rsidRPr="00B90753">
        <w:rPr>
          <w:rStyle w:val="hps"/>
          <w:rFonts w:ascii="Calibri" w:hAnsi="Calibri" w:cs="Calibri"/>
        </w:rPr>
        <w:t>unior</w:t>
      </w:r>
      <w:r w:rsidR="00DB669D">
        <w:rPr>
          <w:rStyle w:val="hps"/>
          <w:rFonts w:ascii="Calibri" w:hAnsi="Calibri" w:cs="Calibri"/>
        </w:rPr>
        <w:t>s »</w:t>
      </w:r>
      <w:r w:rsidR="001B6E5B" w:rsidRPr="00B90753">
        <w:rPr>
          <w:rStyle w:val="hps"/>
          <w:rFonts w:ascii="Calibri" w:hAnsi="Calibri" w:cs="Calibri"/>
        </w:rPr>
        <w:t>,</w:t>
      </w:r>
      <w:r w:rsidR="00DB669D">
        <w:rPr>
          <w:rStyle w:val="hps"/>
          <w:rFonts w:ascii="Calibri" w:hAnsi="Calibri" w:cs="Calibri"/>
        </w:rPr>
        <w:t xml:space="preserve"> a</w:t>
      </w:r>
      <w:r w:rsidR="00DB669D">
        <w:rPr>
          <w:rStyle w:val="hps"/>
          <w:rFonts w:ascii="Calibri" w:hAnsi="Calibri" w:cs="Calibri"/>
        </w:rPr>
        <w:noBreakHyphen/>
        <w:t>t</w:t>
      </w:r>
      <w:r w:rsidR="00DB669D">
        <w:rPr>
          <w:rStyle w:val="hps"/>
          <w:rFonts w:ascii="Calibri" w:hAnsi="Calibri" w:cs="Calibri"/>
        </w:rPr>
        <w:noBreakHyphen/>
        <w:t>elle ajouté</w:t>
      </w:r>
      <w:r w:rsidR="001B6E5B" w:rsidRPr="00B90753">
        <w:rPr>
          <w:rStyle w:val="hps"/>
          <w:rFonts w:ascii="Calibri" w:hAnsi="Calibri" w:cs="Calibri"/>
        </w:rPr>
        <w:t xml:space="preserve">. </w:t>
      </w:r>
      <w:r w:rsidR="00DB669D">
        <w:rPr>
          <w:rStyle w:val="hps"/>
          <w:rFonts w:ascii="Calibri" w:hAnsi="Calibri" w:cs="Calibri"/>
        </w:rPr>
        <w:t xml:space="preserve">« Maintenant, je </w:t>
      </w:r>
      <w:r w:rsidR="001C2156">
        <w:rPr>
          <w:rStyle w:val="hps"/>
          <w:rFonts w:ascii="Calibri" w:hAnsi="Calibri" w:cs="Calibri"/>
        </w:rPr>
        <w:t>vais transmettre</w:t>
      </w:r>
      <w:r w:rsidR="00DB669D">
        <w:rPr>
          <w:rStyle w:val="hps"/>
          <w:rFonts w:ascii="Calibri" w:hAnsi="Calibri" w:cs="Calibri"/>
        </w:rPr>
        <w:t xml:space="preserve"> ma passion à mes jeunes élèves et aux patineurs qui suivront mes traces</w:t>
      </w:r>
      <w:r w:rsidR="001B6E5B" w:rsidRPr="00B90753">
        <w:rPr>
          <w:rFonts w:ascii="Calibri" w:hAnsi="Calibri" w:cs="Calibri"/>
        </w:rPr>
        <w:t>.</w:t>
      </w:r>
      <w:r w:rsidR="00DB669D">
        <w:rPr>
          <w:rFonts w:ascii="Calibri" w:hAnsi="Calibri" w:cs="Calibri"/>
        </w:rPr>
        <w:t> »</w:t>
      </w:r>
    </w:p>
    <w:p w:rsidR="001B6E5B" w:rsidRPr="00B90753" w:rsidRDefault="001B6E5B" w:rsidP="001B6E5B">
      <w:pPr>
        <w:rPr>
          <w:rFonts w:ascii="Calibri" w:hAnsi="Calibri"/>
        </w:rPr>
      </w:pPr>
      <w:r w:rsidRPr="00062845">
        <w:rPr>
          <w:rFonts w:ascii="Calibri" w:hAnsi="Calibri"/>
        </w:rPr>
        <w:br/>
      </w:r>
      <w:r w:rsidR="00DB669D">
        <w:rPr>
          <w:rFonts w:ascii="Calibri" w:hAnsi="Calibri"/>
        </w:rPr>
        <w:t>« </w:t>
      </w:r>
      <w:r w:rsidRPr="00B90753">
        <w:rPr>
          <w:rFonts w:ascii="Calibri" w:hAnsi="Calibri"/>
        </w:rPr>
        <w:t xml:space="preserve">Myriane </w:t>
      </w:r>
      <w:r w:rsidR="00DB669D">
        <w:rPr>
          <w:rFonts w:ascii="Calibri" w:hAnsi="Calibri"/>
        </w:rPr>
        <w:t xml:space="preserve">a fait partie intégrante de l’équipe nationale canadienne pendant de </w:t>
      </w:r>
      <w:r w:rsidR="00DB669D">
        <w:rPr>
          <w:rFonts w:ascii="Calibri" w:hAnsi="Calibri"/>
        </w:rPr>
        <w:lastRenderedPageBreak/>
        <w:t>nombreuses années</w:t>
      </w:r>
      <w:r w:rsidRPr="00B90753">
        <w:rPr>
          <w:rFonts w:ascii="Calibri" w:hAnsi="Calibri"/>
        </w:rPr>
        <w:t xml:space="preserve">. </w:t>
      </w:r>
      <w:r w:rsidR="00DB669D">
        <w:rPr>
          <w:rFonts w:ascii="Calibri" w:hAnsi="Calibri"/>
        </w:rPr>
        <w:t xml:space="preserve">Son amour de la compétition s’est toujours dégagé de </w:t>
      </w:r>
      <w:r w:rsidR="001C2156">
        <w:rPr>
          <w:rFonts w:ascii="Calibri" w:hAnsi="Calibri"/>
        </w:rPr>
        <w:t>ce qu’</w:t>
      </w:r>
      <w:r w:rsidR="00DB669D">
        <w:rPr>
          <w:rFonts w:ascii="Calibri" w:hAnsi="Calibri"/>
        </w:rPr>
        <w:t>elle exigeant d’elle-même et c’est dommage de voir une aussi bonne concurrente être tenue de se retirer en raison de circonstances indépendantes de sa volonté », a affirmé</w:t>
      </w:r>
      <w:r w:rsidRPr="00B90753">
        <w:rPr>
          <w:rFonts w:ascii="Calibri" w:hAnsi="Calibri"/>
        </w:rPr>
        <w:t xml:space="preserve"> Mike Slipchuk, </w:t>
      </w:r>
      <w:r w:rsidR="00DB669D">
        <w:rPr>
          <w:rFonts w:ascii="Calibri" w:hAnsi="Calibri"/>
        </w:rPr>
        <w:t xml:space="preserve">directeur, Haute performance, de Patinage </w:t>
      </w:r>
      <w:r w:rsidRPr="00B90753">
        <w:rPr>
          <w:rFonts w:ascii="Calibri" w:hAnsi="Calibri"/>
        </w:rPr>
        <w:t>Canada</w:t>
      </w:r>
      <w:r w:rsidR="00DB669D">
        <w:rPr>
          <w:rFonts w:ascii="Calibri" w:hAnsi="Calibri"/>
        </w:rPr>
        <w:t xml:space="preserve">. « Son </w:t>
      </w:r>
      <w:r w:rsidRPr="00B90753">
        <w:rPr>
          <w:rFonts w:ascii="Calibri" w:hAnsi="Calibri"/>
        </w:rPr>
        <w:t xml:space="preserve">attitude </w:t>
      </w:r>
      <w:r w:rsidR="00DB669D">
        <w:rPr>
          <w:rFonts w:ascii="Calibri" w:hAnsi="Calibri"/>
        </w:rPr>
        <w:t xml:space="preserve">positive et sa </w:t>
      </w:r>
      <w:r w:rsidRPr="00B90753">
        <w:rPr>
          <w:rFonts w:ascii="Calibri" w:hAnsi="Calibri"/>
        </w:rPr>
        <w:t xml:space="preserve">passion </w:t>
      </w:r>
      <w:r w:rsidR="00DB669D">
        <w:rPr>
          <w:rFonts w:ascii="Calibri" w:hAnsi="Calibri"/>
        </w:rPr>
        <w:t xml:space="preserve">pour le </w:t>
      </w:r>
      <w:r w:rsidRPr="00B90753">
        <w:rPr>
          <w:rFonts w:ascii="Calibri" w:hAnsi="Calibri"/>
        </w:rPr>
        <w:t xml:space="preserve">sport </w:t>
      </w:r>
      <w:r w:rsidR="00E9023D">
        <w:rPr>
          <w:rFonts w:ascii="Calibri" w:hAnsi="Calibri"/>
        </w:rPr>
        <w:t>nous manqueront certainement</w:t>
      </w:r>
      <w:r w:rsidRPr="00B90753">
        <w:rPr>
          <w:rFonts w:ascii="Calibri" w:hAnsi="Calibri"/>
        </w:rPr>
        <w:t xml:space="preserve">. </w:t>
      </w:r>
      <w:r w:rsidR="00E9023D">
        <w:rPr>
          <w:rFonts w:ascii="Calibri" w:hAnsi="Calibri"/>
        </w:rPr>
        <w:t xml:space="preserve">Nous offrons à </w:t>
      </w:r>
      <w:r w:rsidRPr="00B90753">
        <w:rPr>
          <w:rFonts w:ascii="Calibri" w:hAnsi="Calibri"/>
        </w:rPr>
        <w:t xml:space="preserve">Myriane </w:t>
      </w:r>
      <w:r w:rsidR="00E9023D">
        <w:rPr>
          <w:rFonts w:ascii="Calibri" w:hAnsi="Calibri"/>
        </w:rPr>
        <w:t>nos meilleurs vœux dans ses futurs projets. »</w:t>
      </w:r>
      <w:r w:rsidRPr="00B90753">
        <w:rPr>
          <w:rFonts w:ascii="Calibri" w:hAnsi="Calibri"/>
        </w:rPr>
        <w:t xml:space="preserve">  </w:t>
      </w:r>
      <w:r w:rsidRPr="00B90753">
        <w:rPr>
          <w:rFonts w:ascii="Calibri" w:hAnsi="Calibri"/>
        </w:rPr>
        <w:br/>
      </w:r>
    </w:p>
    <w:p w:rsidR="001B6E5B" w:rsidRPr="00B90753" w:rsidRDefault="00E9023D" w:rsidP="001B6E5B">
      <w:r w:rsidRPr="00B90753">
        <w:rPr>
          <w:rFonts w:ascii="Calibri" w:hAnsi="Calibri"/>
        </w:rPr>
        <w:t>Myriane</w:t>
      </w:r>
      <w:r>
        <w:rPr>
          <w:rFonts w:ascii="Calibri" w:hAnsi="Calibri"/>
        </w:rPr>
        <w:t xml:space="preserve"> a terminé sa carrière de compétition sous la direction de son entraîneure</w:t>
      </w:r>
      <w:r w:rsidR="001B6E5B" w:rsidRPr="00B90753">
        <w:rPr>
          <w:rFonts w:ascii="Calibri" w:hAnsi="Calibri"/>
        </w:rPr>
        <w:t xml:space="preserve"> Nathalie Martin </w:t>
      </w:r>
      <w:r>
        <w:rPr>
          <w:rFonts w:ascii="Calibri" w:hAnsi="Calibri"/>
        </w:rPr>
        <w:t>au</w:t>
      </w:r>
      <w:r w:rsidR="001B6E5B" w:rsidRPr="00B90753">
        <w:rPr>
          <w:rFonts w:ascii="Calibri" w:hAnsi="Calibri"/>
        </w:rPr>
        <w:t xml:space="preserve"> CPA Saint-Léonard</w:t>
      </w:r>
      <w:r>
        <w:rPr>
          <w:rFonts w:ascii="Calibri" w:hAnsi="Calibri"/>
        </w:rPr>
        <w:t xml:space="preserve"> et représentait son</w:t>
      </w:r>
      <w:r w:rsidR="001B6E5B" w:rsidRPr="00B90753">
        <w:rPr>
          <w:rFonts w:ascii="Calibri" w:hAnsi="Calibri"/>
        </w:rPr>
        <w:t xml:space="preserve"> club </w:t>
      </w:r>
      <w:r>
        <w:rPr>
          <w:rFonts w:ascii="Calibri" w:hAnsi="Calibri"/>
        </w:rPr>
        <w:t>d’appartenance, le CPA St-</w:t>
      </w:r>
      <w:r w:rsidR="001B6E5B" w:rsidRPr="00B90753">
        <w:rPr>
          <w:rFonts w:ascii="Calibri" w:hAnsi="Calibri"/>
        </w:rPr>
        <w:t>Jean.</w:t>
      </w:r>
    </w:p>
    <w:p w:rsidR="001B6E5B" w:rsidRPr="00B90753" w:rsidRDefault="001B6E5B" w:rsidP="001B6E5B"/>
    <w:p w:rsidR="001B6E5B" w:rsidRPr="00B90753" w:rsidRDefault="001B6E5B" w:rsidP="001B6E5B">
      <w:pPr>
        <w:ind w:left="-810" w:right="-720"/>
        <w:jc w:val="center"/>
        <w:rPr>
          <w:rFonts w:ascii="Calibri" w:hAnsi="Calibri"/>
        </w:rPr>
      </w:pPr>
    </w:p>
    <w:p w:rsidR="00352837" w:rsidRPr="00B90753" w:rsidRDefault="00352837" w:rsidP="00352837">
      <w:pPr>
        <w:ind w:left="-810" w:right="-720"/>
        <w:jc w:val="center"/>
        <w:rPr>
          <w:rFonts w:ascii="Calibri" w:hAnsi="Calibri"/>
          <w:b/>
        </w:rPr>
      </w:pPr>
      <w:r w:rsidRPr="00B90753">
        <w:rPr>
          <w:rFonts w:ascii="Calibri" w:hAnsi="Calibri"/>
          <w:b/>
        </w:rPr>
        <w:t>-30-</w:t>
      </w:r>
    </w:p>
    <w:p w:rsidR="00352837" w:rsidRPr="00B90753" w:rsidRDefault="00352837" w:rsidP="00352837">
      <w:pPr>
        <w:ind w:left="-810" w:right="-720"/>
        <w:jc w:val="center"/>
        <w:rPr>
          <w:rFonts w:ascii="Calibri" w:hAnsi="Calibri"/>
          <w:b/>
        </w:rPr>
      </w:pPr>
    </w:p>
    <w:p w:rsidR="00BA3A9F" w:rsidRPr="00B90753" w:rsidRDefault="00BA3A9F" w:rsidP="00BA3A9F">
      <w:pPr>
        <w:rPr>
          <w:rFonts w:ascii="Calibri" w:hAnsi="Calibri"/>
          <w:sz w:val="20"/>
          <w:szCs w:val="20"/>
        </w:rPr>
      </w:pPr>
      <w:r w:rsidRPr="00B90753">
        <w:rPr>
          <w:rFonts w:ascii="Calibri" w:hAnsi="Calibri"/>
          <w:i/>
          <w:iCs/>
          <w:sz w:val="20"/>
          <w:szCs w:val="20"/>
        </w:rPr>
        <w:t xml:space="preserve">Patinage Canada, l’organisme national directeur responsable du développement et de l’administration du patinage au Canada, est la plus importante association de patinage artistique au monde. Comptant plus de 5 000 entraîneurs inscrits, l’association offre des programmes de patinage aux athlètes de tout âge, dans presque 1 300 clubs et écoles de patinage d’un bout à l’autre du pays. Patinage Canada se voue à permettre à tous les Canadiens d’acquérir </w:t>
      </w:r>
      <w:r w:rsidRPr="00B90753">
        <w:rPr>
          <w:rFonts w:ascii="Calibri" w:hAnsi="Calibri"/>
          <w:bCs/>
          <w:i/>
          <w:iCs/>
          <w:sz w:val="20"/>
          <w:szCs w:val="20"/>
        </w:rPr>
        <w:t>des aptitudes à la vie quotidienne et d’expérimenter la puissance, la force et la créativité d’un des principaux sports du Canada.</w:t>
      </w:r>
    </w:p>
    <w:p w:rsidR="00BA3A9F" w:rsidRPr="00B90753" w:rsidRDefault="00BA3A9F" w:rsidP="00BA3A9F">
      <w:pPr>
        <w:rPr>
          <w:rFonts w:ascii="Calibri" w:hAnsi="Calibri"/>
          <w:b/>
          <w:bCs/>
          <w:i/>
          <w:iCs/>
          <w:sz w:val="20"/>
          <w:szCs w:val="20"/>
        </w:rPr>
      </w:pPr>
    </w:p>
    <w:p w:rsidR="00BA3A9F" w:rsidRPr="00B90753" w:rsidRDefault="00BA3A9F" w:rsidP="00BA3A9F">
      <w:pPr>
        <w:rPr>
          <w:rFonts w:ascii="Calibri" w:hAnsi="Calibri" w:cs="Calibri"/>
          <w:i/>
          <w:iCs/>
          <w:color w:val="000000"/>
          <w:sz w:val="20"/>
          <w:szCs w:val="20"/>
        </w:rPr>
      </w:pPr>
      <w:r w:rsidRPr="00B90753">
        <w:rPr>
          <w:rFonts w:ascii="Calibri" w:hAnsi="Calibri" w:cs="Calibri"/>
          <w:i/>
          <w:iCs/>
          <w:color w:val="000000"/>
          <w:sz w:val="20"/>
          <w:szCs w:val="20"/>
        </w:rPr>
        <w:t xml:space="preserve">En 2012, Patinage Canada a produit deux champions du monde, Tessa Virtue et Scott Moir en danse sur glace et Patrick Chan chez les hommes. Il s’agit de la première fois depuis 1993 que le Canada produit deux champions du monde seniors. </w:t>
      </w:r>
    </w:p>
    <w:p w:rsidR="00BA3A9F" w:rsidRPr="00B90753" w:rsidRDefault="00BA3A9F" w:rsidP="00BA3A9F">
      <w:pPr>
        <w:rPr>
          <w:rFonts w:ascii="Calibri" w:hAnsi="Calibri" w:cs="Calibri"/>
          <w:i/>
          <w:iCs/>
          <w:color w:val="000000"/>
          <w:sz w:val="20"/>
          <w:szCs w:val="20"/>
        </w:rPr>
      </w:pPr>
    </w:p>
    <w:p w:rsidR="00BA3A9F" w:rsidRPr="00B90753" w:rsidRDefault="00BA3A9F" w:rsidP="00BA3A9F">
      <w:pPr>
        <w:rPr>
          <w:rFonts w:ascii="Calibri" w:hAnsi="Calibri" w:cs="Calibri"/>
          <w:i/>
          <w:iCs/>
          <w:color w:val="000000"/>
          <w:sz w:val="20"/>
          <w:szCs w:val="20"/>
        </w:rPr>
      </w:pPr>
      <w:r w:rsidRPr="00B90753">
        <w:rPr>
          <w:rFonts w:ascii="Calibri" w:hAnsi="Calibri" w:cs="Calibri"/>
          <w:i/>
          <w:iCs/>
          <w:color w:val="000000"/>
          <w:sz w:val="20"/>
          <w:szCs w:val="20"/>
        </w:rPr>
        <w:t>« Patinage Canada… initie les Canadiens au patinage depuis 125 ans »</w:t>
      </w:r>
    </w:p>
    <w:p w:rsidR="00BA3A9F" w:rsidRPr="00B90753" w:rsidRDefault="00BA3A9F" w:rsidP="00BA3A9F"/>
    <w:p w:rsidR="00BA3A9F" w:rsidRPr="00B90753" w:rsidRDefault="00BA3A9F" w:rsidP="00BA3A9F">
      <w:pPr>
        <w:rPr>
          <w:rFonts w:ascii="Calibri" w:hAnsi="Calibri"/>
        </w:rPr>
      </w:pPr>
    </w:p>
    <w:p w:rsidR="00BA3A9F" w:rsidRPr="00B90753" w:rsidRDefault="00BA3A9F" w:rsidP="00BA3A9F">
      <w:pPr>
        <w:jc w:val="center"/>
      </w:pPr>
      <w:r w:rsidRPr="00B90753">
        <w:rPr>
          <w:noProof/>
          <w:lang w:val="en-CA" w:eastAsia="en-CA"/>
        </w:rPr>
        <w:drawing>
          <wp:inline distT="0" distB="0" distL="0" distR="0" wp14:anchorId="425824D1" wp14:editId="4A8936A0">
            <wp:extent cx="5486400" cy="847725"/>
            <wp:effectExtent l="0" t="0" r="0" b="9525"/>
            <wp:docPr id="1" name="Picture 1" descr="Description: Description: C:\Documents and Settings\jtoms\Local Settings\Temporary Internet Files\Content.Word\2012-2013 National Sponsor stri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toms\Local Settings\Temporary Internet Files\Content.Word\2012-2013 National Sponsor strip_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47725"/>
                    </a:xfrm>
                    <a:prstGeom prst="rect">
                      <a:avLst/>
                    </a:prstGeom>
                    <a:noFill/>
                    <a:ln>
                      <a:noFill/>
                    </a:ln>
                  </pic:spPr>
                </pic:pic>
              </a:graphicData>
            </a:graphic>
          </wp:inline>
        </w:drawing>
      </w:r>
    </w:p>
    <w:bookmarkEnd w:id="0"/>
    <w:p w:rsidR="00B73A40" w:rsidRPr="00B90753" w:rsidRDefault="00B73A40" w:rsidP="00BA3A9F"/>
    <w:sectPr w:rsidR="00B73A40" w:rsidRPr="00B907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B5" w:rsidRDefault="00602CB5" w:rsidP="00062845">
      <w:r>
        <w:separator/>
      </w:r>
    </w:p>
  </w:endnote>
  <w:endnote w:type="continuationSeparator" w:id="0">
    <w:p w:rsidR="00602CB5" w:rsidRDefault="00602CB5" w:rsidP="0006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B5" w:rsidRDefault="00602CB5" w:rsidP="00062845">
      <w:r>
        <w:separator/>
      </w:r>
    </w:p>
  </w:footnote>
  <w:footnote w:type="continuationSeparator" w:id="0">
    <w:p w:rsidR="00602CB5" w:rsidRDefault="00602CB5" w:rsidP="00062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845" w:rsidRDefault="00062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0C"/>
    <w:rsid w:val="00062845"/>
    <w:rsid w:val="001B6E5B"/>
    <w:rsid w:val="001C2156"/>
    <w:rsid w:val="001D2615"/>
    <w:rsid w:val="002835B2"/>
    <w:rsid w:val="002B628D"/>
    <w:rsid w:val="00352837"/>
    <w:rsid w:val="003E79C2"/>
    <w:rsid w:val="005C0E6F"/>
    <w:rsid w:val="00602CB5"/>
    <w:rsid w:val="00690E00"/>
    <w:rsid w:val="006A5A42"/>
    <w:rsid w:val="006A5ED7"/>
    <w:rsid w:val="006A6D0C"/>
    <w:rsid w:val="008073C9"/>
    <w:rsid w:val="0085723A"/>
    <w:rsid w:val="008A575D"/>
    <w:rsid w:val="008E032C"/>
    <w:rsid w:val="0090598A"/>
    <w:rsid w:val="009664B0"/>
    <w:rsid w:val="00990EE7"/>
    <w:rsid w:val="009C4DB3"/>
    <w:rsid w:val="00B73A40"/>
    <w:rsid w:val="00B90753"/>
    <w:rsid w:val="00BA3A9F"/>
    <w:rsid w:val="00CC3D10"/>
    <w:rsid w:val="00D35E9D"/>
    <w:rsid w:val="00D50F12"/>
    <w:rsid w:val="00DB669D"/>
    <w:rsid w:val="00E9023D"/>
    <w:rsid w:val="00F95266"/>
    <w:rsid w:val="00FF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character" w:customStyle="1" w:styleId="hps">
    <w:name w:val="hps"/>
    <w:basedOn w:val="DefaultParagraphFont"/>
    <w:rsid w:val="001B6E5B"/>
  </w:style>
  <w:style w:type="paragraph" w:styleId="Header">
    <w:name w:val="header"/>
    <w:basedOn w:val="Normal"/>
    <w:link w:val="HeaderChar"/>
    <w:rsid w:val="00062845"/>
    <w:pPr>
      <w:tabs>
        <w:tab w:val="center" w:pos="4680"/>
        <w:tab w:val="right" w:pos="9360"/>
      </w:tabs>
    </w:pPr>
  </w:style>
  <w:style w:type="character" w:customStyle="1" w:styleId="HeaderChar">
    <w:name w:val="Header Char"/>
    <w:basedOn w:val="DefaultParagraphFont"/>
    <w:link w:val="Header"/>
    <w:rsid w:val="00062845"/>
    <w:rPr>
      <w:sz w:val="24"/>
      <w:szCs w:val="24"/>
      <w:lang w:val="fr-CA"/>
    </w:rPr>
  </w:style>
  <w:style w:type="paragraph" w:styleId="Footer">
    <w:name w:val="footer"/>
    <w:basedOn w:val="Normal"/>
    <w:link w:val="FooterChar"/>
    <w:rsid w:val="00062845"/>
    <w:pPr>
      <w:tabs>
        <w:tab w:val="center" w:pos="4680"/>
        <w:tab w:val="right" w:pos="9360"/>
      </w:tabs>
    </w:pPr>
  </w:style>
  <w:style w:type="character" w:customStyle="1" w:styleId="FooterChar">
    <w:name w:val="Footer Char"/>
    <w:basedOn w:val="DefaultParagraphFont"/>
    <w:link w:val="Footer"/>
    <w:rsid w:val="00062845"/>
    <w:rPr>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character" w:customStyle="1" w:styleId="hps">
    <w:name w:val="hps"/>
    <w:basedOn w:val="DefaultParagraphFont"/>
    <w:rsid w:val="001B6E5B"/>
  </w:style>
  <w:style w:type="paragraph" w:styleId="Header">
    <w:name w:val="header"/>
    <w:basedOn w:val="Normal"/>
    <w:link w:val="HeaderChar"/>
    <w:rsid w:val="00062845"/>
    <w:pPr>
      <w:tabs>
        <w:tab w:val="center" w:pos="4680"/>
        <w:tab w:val="right" w:pos="9360"/>
      </w:tabs>
    </w:pPr>
  </w:style>
  <w:style w:type="character" w:customStyle="1" w:styleId="HeaderChar">
    <w:name w:val="Header Char"/>
    <w:basedOn w:val="DefaultParagraphFont"/>
    <w:link w:val="Header"/>
    <w:rsid w:val="00062845"/>
    <w:rPr>
      <w:sz w:val="24"/>
      <w:szCs w:val="24"/>
      <w:lang w:val="fr-CA"/>
    </w:rPr>
  </w:style>
  <w:style w:type="paragraph" w:styleId="Footer">
    <w:name w:val="footer"/>
    <w:basedOn w:val="Normal"/>
    <w:link w:val="FooterChar"/>
    <w:rsid w:val="00062845"/>
    <w:pPr>
      <w:tabs>
        <w:tab w:val="center" w:pos="4680"/>
        <w:tab w:val="right" w:pos="9360"/>
      </w:tabs>
    </w:pPr>
  </w:style>
  <w:style w:type="character" w:customStyle="1" w:styleId="FooterChar">
    <w:name w:val="Footer Char"/>
    <w:basedOn w:val="DefaultParagraphFont"/>
    <w:link w:val="Footer"/>
    <w:rsid w:val="00062845"/>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073">
      <w:bodyDiv w:val="1"/>
      <w:marLeft w:val="0"/>
      <w:marRight w:val="0"/>
      <w:marTop w:val="0"/>
      <w:marBottom w:val="0"/>
      <w:divBdr>
        <w:top w:val="none" w:sz="0" w:space="0" w:color="auto"/>
        <w:left w:val="none" w:sz="0" w:space="0" w:color="auto"/>
        <w:bottom w:val="none" w:sz="0" w:space="0" w:color="auto"/>
        <w:right w:val="none" w:sz="0" w:space="0" w:color="auto"/>
      </w:divBdr>
    </w:div>
    <w:div w:id="20263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bowie@skatecanada.ca"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My%20Documents\Skate%20Canada%20New%20Logos\COMMUNIQU&#201;%20DE%20PRESSE%20-%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COMMUNIQUÉ DE PRESSE - french.dotx</Template>
  <TotalTime>1</TotalTime>
  <Pages>2</Pages>
  <Words>583</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Skate Canada</Company>
  <LinksUpToDate>false</LinksUpToDate>
  <CharactersWithSpaces>3769</CharactersWithSpaces>
  <SharedDoc>false</SharedDoc>
  <HLinks>
    <vt:vector size="6" baseType="variant">
      <vt:variant>
        <vt:i4>7864399</vt:i4>
      </vt:variant>
      <vt:variant>
        <vt:i4>0</vt:i4>
      </vt:variant>
      <vt:variant>
        <vt:i4>0</vt:i4>
      </vt:variant>
      <vt:variant>
        <vt:i4>5</vt:i4>
      </vt:variant>
      <vt:variant>
        <vt:lpwstr>mailto:ebowie@skatecanada.ca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Nicole</dc:creator>
  <cp:lastModifiedBy>Allan Gordon</cp:lastModifiedBy>
  <cp:revision>3</cp:revision>
  <cp:lastPrinted>2012-01-06T19:51:00Z</cp:lastPrinted>
  <dcterms:created xsi:type="dcterms:W3CDTF">2012-11-01T13:55:00Z</dcterms:created>
  <dcterms:modified xsi:type="dcterms:W3CDTF">2012-11-01T13:58:00Z</dcterms:modified>
</cp:coreProperties>
</file>